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7C3" w:rsidRDefault="0004054B">
      <w:pPr>
        <w:widowControl w:val="0"/>
        <w:spacing w:after="0" w:line="324" w:lineRule="exact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Анкета</w:t>
      </w:r>
    </w:p>
    <w:p w:rsidR="00FB67C3" w:rsidRDefault="0004054B">
      <w:pPr>
        <w:widowControl w:val="0"/>
        <w:spacing w:after="0" w:line="324" w:lineRule="exact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участника публичных консультаций, проводимых посредством сбора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/>
        <w:t>замечаний и предложений организаций и граждан в рамках анализа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проекта нормативного правового акта на предмет его влияния на конкуренцию</w:t>
      </w:r>
    </w:p>
    <w:p w:rsidR="00FB67C3" w:rsidRDefault="00FB67C3">
      <w:pPr>
        <w:widowControl w:val="0"/>
        <w:spacing w:after="0" w:line="324" w:lineRule="exact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FB67C3" w:rsidRDefault="0004054B">
      <w:pPr>
        <w:widowControl w:val="0"/>
        <w:numPr>
          <w:ilvl w:val="0"/>
          <w:numId w:val="1"/>
        </w:numPr>
        <w:spacing w:after="0" w:line="324" w:lineRule="exact"/>
        <w:ind w:right="20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Общие сведения об участнике публичных консультаций</w:t>
      </w:r>
    </w:p>
    <w:tbl>
      <w:tblPr>
        <w:tblStyle w:val="af"/>
        <w:tblW w:w="9606" w:type="dxa"/>
        <w:tblLook w:val="04A0"/>
      </w:tblPr>
      <w:tblGrid>
        <w:gridCol w:w="6912"/>
        <w:gridCol w:w="2694"/>
      </w:tblGrid>
      <w:tr w:rsidR="00FB67C3">
        <w:tc>
          <w:tcPr>
            <w:tcW w:w="6911" w:type="dxa"/>
          </w:tcPr>
          <w:p w:rsidR="00FB67C3" w:rsidRDefault="0004054B">
            <w:pPr>
              <w:widowControl w:val="0"/>
              <w:spacing w:after="0"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Наименование хозяйствующего субъекта (организации)</w:t>
            </w:r>
          </w:p>
        </w:tc>
        <w:tc>
          <w:tcPr>
            <w:tcW w:w="2694" w:type="dxa"/>
          </w:tcPr>
          <w:p w:rsidR="00FB67C3" w:rsidRDefault="00FB67C3">
            <w:pPr>
              <w:widowControl w:val="0"/>
              <w:spacing w:after="0"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FB67C3">
        <w:tc>
          <w:tcPr>
            <w:tcW w:w="6911" w:type="dxa"/>
          </w:tcPr>
          <w:p w:rsidR="00FB67C3" w:rsidRDefault="0004054B">
            <w:pPr>
              <w:widowControl w:val="0"/>
              <w:spacing w:after="0"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Сфера деятельности хозяйствующего субъекта (организации)</w:t>
            </w:r>
          </w:p>
        </w:tc>
        <w:tc>
          <w:tcPr>
            <w:tcW w:w="2694" w:type="dxa"/>
          </w:tcPr>
          <w:p w:rsidR="00FB67C3" w:rsidRDefault="00FB67C3">
            <w:pPr>
              <w:widowControl w:val="0"/>
              <w:spacing w:after="0"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FB67C3">
        <w:tc>
          <w:tcPr>
            <w:tcW w:w="6911" w:type="dxa"/>
          </w:tcPr>
          <w:p w:rsidR="00FB67C3" w:rsidRDefault="0004054B">
            <w:pPr>
              <w:widowControl w:val="0"/>
              <w:spacing w:after="0"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ИНН хозяйствующего субъекта (организации)</w:t>
            </w:r>
          </w:p>
        </w:tc>
        <w:tc>
          <w:tcPr>
            <w:tcW w:w="2694" w:type="dxa"/>
          </w:tcPr>
          <w:p w:rsidR="00FB67C3" w:rsidRDefault="00FB67C3">
            <w:pPr>
              <w:widowControl w:val="0"/>
              <w:spacing w:after="0"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FB67C3">
        <w:tc>
          <w:tcPr>
            <w:tcW w:w="6911" w:type="dxa"/>
          </w:tcPr>
          <w:p w:rsidR="00FB67C3" w:rsidRDefault="0004054B">
            <w:pPr>
              <w:widowControl w:val="0"/>
              <w:spacing w:after="0"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ФИО участника публичных консультаций</w:t>
            </w:r>
          </w:p>
        </w:tc>
        <w:tc>
          <w:tcPr>
            <w:tcW w:w="2694" w:type="dxa"/>
          </w:tcPr>
          <w:p w:rsidR="00FB67C3" w:rsidRDefault="00FB67C3">
            <w:pPr>
              <w:widowControl w:val="0"/>
              <w:spacing w:after="0"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FB67C3">
        <w:tc>
          <w:tcPr>
            <w:tcW w:w="6911" w:type="dxa"/>
          </w:tcPr>
          <w:p w:rsidR="00FB67C3" w:rsidRDefault="0004054B">
            <w:pPr>
              <w:widowControl w:val="0"/>
              <w:spacing w:after="0"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Контактный телефон</w:t>
            </w:r>
          </w:p>
        </w:tc>
        <w:tc>
          <w:tcPr>
            <w:tcW w:w="2694" w:type="dxa"/>
          </w:tcPr>
          <w:p w:rsidR="00FB67C3" w:rsidRDefault="00FB67C3">
            <w:pPr>
              <w:widowControl w:val="0"/>
              <w:spacing w:after="0"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FB67C3">
        <w:tc>
          <w:tcPr>
            <w:tcW w:w="6911" w:type="dxa"/>
          </w:tcPr>
          <w:p w:rsidR="00FB67C3" w:rsidRDefault="0004054B">
            <w:pPr>
              <w:widowControl w:val="0"/>
              <w:spacing w:after="0"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Адрес электронной почты</w:t>
            </w:r>
          </w:p>
        </w:tc>
        <w:tc>
          <w:tcPr>
            <w:tcW w:w="2694" w:type="dxa"/>
          </w:tcPr>
          <w:p w:rsidR="00FB67C3" w:rsidRDefault="00FB67C3">
            <w:pPr>
              <w:widowControl w:val="0"/>
              <w:spacing w:after="0"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FB67C3" w:rsidRDefault="0004054B">
      <w:pPr>
        <w:numPr>
          <w:ilvl w:val="0"/>
          <w:numId w:val="1"/>
        </w:num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сведения 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проекте нормативного правового акта</w:t>
      </w:r>
    </w:p>
    <w:tbl>
      <w:tblPr>
        <w:tblStyle w:val="af"/>
        <w:tblW w:w="9957" w:type="dxa"/>
        <w:tblInd w:w="-34" w:type="dxa"/>
        <w:tblLook w:val="04A0"/>
      </w:tblPr>
      <w:tblGrid>
        <w:gridCol w:w="9957"/>
      </w:tblGrid>
      <w:tr w:rsidR="00FB67C3">
        <w:trPr>
          <w:trHeight w:val="955"/>
        </w:trPr>
        <w:tc>
          <w:tcPr>
            <w:tcW w:w="9957" w:type="dxa"/>
          </w:tcPr>
          <w:p w:rsidR="00FB67C3" w:rsidRDefault="0004054B">
            <w:pPr>
              <w:spacing w:after="0" w:line="240" w:lineRule="auto"/>
              <w:ind w:right="-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 постановления администрации города Белгорода </w:t>
            </w:r>
            <w:r>
              <w:rPr>
                <w:rFonts w:ascii="Times New Roman" w:hAnsi="Times New Roman"/>
                <w:sz w:val="24"/>
                <w:szCs w:val="24"/>
              </w:rPr>
              <w:t>«Об утверждении муниципальной программы «Социальная поддержка населения города Белгорода»</w:t>
            </w:r>
          </w:p>
          <w:p w:rsidR="00FB67C3" w:rsidRDefault="0004054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(наименование проекта нормативного правового акта администрации города Белгорода)</w:t>
            </w:r>
          </w:p>
        </w:tc>
      </w:tr>
      <w:tr w:rsidR="00FB67C3">
        <w:trPr>
          <w:trHeight w:val="559"/>
        </w:trPr>
        <w:tc>
          <w:tcPr>
            <w:tcW w:w="9957" w:type="dxa"/>
          </w:tcPr>
          <w:p w:rsidR="00FB67C3" w:rsidRDefault="0004054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Могут ли положения проекта нормативного правового акта оказать влияние на конкуренцию на рынках товаров, работ, услуг города Белгорода?</w:t>
            </w:r>
          </w:p>
        </w:tc>
      </w:tr>
      <w:tr w:rsidR="00FB67C3">
        <w:trPr>
          <w:trHeight w:val="279"/>
        </w:trPr>
        <w:tc>
          <w:tcPr>
            <w:tcW w:w="9957" w:type="dxa"/>
          </w:tcPr>
          <w:p w:rsidR="00FB67C3" w:rsidRDefault="00FB67C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B67C3">
        <w:trPr>
          <w:trHeight w:val="854"/>
        </w:trPr>
        <w:tc>
          <w:tcPr>
            <w:tcW w:w="9957" w:type="dxa"/>
          </w:tcPr>
          <w:p w:rsidR="00FB67C3" w:rsidRDefault="000405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Присутствуют ли в проекте нормативного правового акта положения, </w:t>
            </w:r>
          </w:p>
          <w:p w:rsidR="00FB67C3" w:rsidRDefault="0004054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которые могут оказать негативное влияние на конкуренцию на рынках товаров, работ, услуг города Белгорода?</w:t>
            </w:r>
          </w:p>
        </w:tc>
      </w:tr>
      <w:tr w:rsidR="00FB67C3">
        <w:trPr>
          <w:trHeight w:val="279"/>
        </w:trPr>
        <w:tc>
          <w:tcPr>
            <w:tcW w:w="9957" w:type="dxa"/>
          </w:tcPr>
          <w:p w:rsidR="00FB67C3" w:rsidRDefault="00FB67C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B67C3">
        <w:trPr>
          <w:trHeight w:val="1149"/>
        </w:trPr>
        <w:tc>
          <w:tcPr>
            <w:tcW w:w="9957" w:type="dxa"/>
          </w:tcPr>
          <w:p w:rsidR="00FB67C3" w:rsidRDefault="000405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3.Какие положения проекта нормативного правового акта могут привести к недопущению, ограничению или устранению конкуренции на рынках товаров, работ, услуг города Белгорода? Укажите номер подпункта, пункта, части, статьи проекта нормативного правового акта и их содержание.</w:t>
            </w:r>
          </w:p>
        </w:tc>
      </w:tr>
      <w:tr w:rsidR="00FB67C3">
        <w:trPr>
          <w:trHeight w:val="279"/>
        </w:trPr>
        <w:tc>
          <w:tcPr>
            <w:tcW w:w="9957" w:type="dxa"/>
          </w:tcPr>
          <w:p w:rsidR="00FB67C3" w:rsidRDefault="00FB67C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B67C3">
        <w:trPr>
          <w:trHeight w:val="559"/>
        </w:trPr>
        <w:tc>
          <w:tcPr>
            <w:tcW w:w="9957" w:type="dxa"/>
          </w:tcPr>
          <w:p w:rsidR="00FB67C3" w:rsidRDefault="00040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каких рынках товаров, работ, услуг может ухудшиться состояние конкурентной среды в результате принятия нормативного правового акта?</w:t>
            </w:r>
          </w:p>
        </w:tc>
      </w:tr>
      <w:tr w:rsidR="00FB67C3">
        <w:trPr>
          <w:trHeight w:val="279"/>
        </w:trPr>
        <w:tc>
          <w:tcPr>
            <w:tcW w:w="9957" w:type="dxa"/>
          </w:tcPr>
          <w:p w:rsidR="00FB67C3" w:rsidRDefault="00FB67C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B67C3">
        <w:trPr>
          <w:trHeight w:val="574"/>
        </w:trPr>
        <w:tc>
          <w:tcPr>
            <w:tcW w:w="9957" w:type="dxa"/>
          </w:tcPr>
          <w:p w:rsidR="00FB67C3" w:rsidRDefault="00040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Какие положения антимонопольного законодательства нарушены/могут быть нарушены?</w:t>
            </w:r>
          </w:p>
        </w:tc>
      </w:tr>
      <w:tr w:rsidR="00FB67C3">
        <w:trPr>
          <w:trHeight w:val="279"/>
        </w:trPr>
        <w:tc>
          <w:tcPr>
            <w:tcW w:w="9957" w:type="dxa"/>
          </w:tcPr>
          <w:p w:rsidR="00FB67C3" w:rsidRDefault="00FB67C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B67C3">
        <w:trPr>
          <w:trHeight w:val="559"/>
        </w:trPr>
        <w:tc>
          <w:tcPr>
            <w:tcW w:w="9957" w:type="dxa"/>
          </w:tcPr>
          <w:p w:rsidR="00FB67C3" w:rsidRDefault="000405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6.Какие возможны негативные последствия для конкуренции в случае принятия нормативного правового акта в данной редакции?</w:t>
            </w:r>
          </w:p>
        </w:tc>
      </w:tr>
      <w:tr w:rsidR="00FB67C3">
        <w:trPr>
          <w:trHeight w:val="279"/>
        </w:trPr>
        <w:tc>
          <w:tcPr>
            <w:tcW w:w="9957" w:type="dxa"/>
          </w:tcPr>
          <w:p w:rsidR="00FB67C3" w:rsidRDefault="00FB67C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B67C3">
        <w:trPr>
          <w:trHeight w:val="574"/>
        </w:trPr>
        <w:tc>
          <w:tcPr>
            <w:tcW w:w="9957" w:type="dxa"/>
          </w:tcPr>
          <w:p w:rsidR="00FB67C3" w:rsidRDefault="000405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Ваши замечания и предложения по проекту нормативного правового акта в целях учета  требований </w:t>
            </w:r>
            <w:hyperlink r:id="rId7" w:anchor="/document/12148517/entry/2" w:history="1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антимонопольного законодательства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FB67C3" w:rsidRDefault="00FB67C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67C3">
        <w:trPr>
          <w:trHeight w:val="279"/>
        </w:trPr>
        <w:tc>
          <w:tcPr>
            <w:tcW w:w="9957" w:type="dxa"/>
          </w:tcPr>
          <w:p w:rsidR="00FB67C3" w:rsidRDefault="00FB67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B67C3">
        <w:trPr>
          <w:trHeight w:val="1428"/>
        </w:trPr>
        <w:tc>
          <w:tcPr>
            <w:tcW w:w="9957" w:type="dxa"/>
          </w:tcPr>
          <w:p w:rsidR="00FB67C3" w:rsidRDefault="0004054B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Замечания и предложения принимаются по адресу: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308000, Белгородская область, г. Белгород, ул. Князя Трубецкого, д.62</w:t>
            </w:r>
          </w:p>
          <w:p w:rsidR="00FB67C3" w:rsidRDefault="000405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также по адресу электронной почты: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socbel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org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beladm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2554" w:rsidRPr="00EC4ED3" w:rsidRDefault="0004054B" w:rsidP="005F2554">
            <w:pPr>
              <w:pStyle w:val="4"/>
              <w:numPr>
                <w:ilvl w:val="3"/>
                <w:numId w:val="3"/>
              </w:numPr>
              <w:shd w:val="clear" w:color="auto" w:fill="FFFFFF"/>
              <w:spacing w:before="0" w:after="0"/>
              <w:contextualSpacing/>
              <w:jc w:val="both"/>
              <w:rPr>
                <w:color w:val="FF0000"/>
              </w:rPr>
            </w:pPr>
            <w:r>
              <w:rPr>
                <w:lang w:eastAsia="ru-RU"/>
              </w:rPr>
              <w:t>Сроки приема предложений и замечаний</w:t>
            </w:r>
            <w:r w:rsidRPr="008A0DB1">
              <w:rPr>
                <w:lang w:eastAsia="ru-RU"/>
              </w:rPr>
              <w:t xml:space="preserve">: </w:t>
            </w:r>
            <w:r w:rsidRPr="00B835F6">
              <w:rPr>
                <w:lang w:eastAsia="ru-RU"/>
              </w:rPr>
              <w:t>с</w:t>
            </w:r>
            <w:r w:rsidR="008A0DB1" w:rsidRPr="00B835F6">
              <w:rPr>
                <w:lang w:eastAsia="ru-RU"/>
              </w:rPr>
              <w:t xml:space="preserve"> </w:t>
            </w:r>
            <w:r w:rsidR="00EC4ED3" w:rsidRPr="00B835F6">
              <w:rPr>
                <w:lang w:eastAsia="ru-RU"/>
              </w:rPr>
              <w:t>1</w:t>
            </w:r>
            <w:r w:rsidR="00CC45CC" w:rsidRPr="00B835F6">
              <w:rPr>
                <w:lang w:eastAsia="ru-RU"/>
              </w:rPr>
              <w:t>6</w:t>
            </w:r>
            <w:r w:rsidR="00CC342D" w:rsidRPr="00B835F6">
              <w:rPr>
                <w:lang w:eastAsia="ru-RU"/>
              </w:rPr>
              <w:t>.</w:t>
            </w:r>
            <w:r w:rsidR="00EC4ED3" w:rsidRPr="00B835F6">
              <w:rPr>
                <w:lang w:eastAsia="ru-RU"/>
              </w:rPr>
              <w:t>0</w:t>
            </w:r>
            <w:r w:rsidR="00B835F6" w:rsidRPr="00B835F6">
              <w:rPr>
                <w:lang w:eastAsia="ru-RU"/>
              </w:rPr>
              <w:t>9</w:t>
            </w:r>
            <w:r w:rsidR="00CC342D" w:rsidRPr="00B835F6">
              <w:rPr>
                <w:lang w:eastAsia="ru-RU"/>
              </w:rPr>
              <w:t>.</w:t>
            </w:r>
            <w:r w:rsidRPr="00B835F6">
              <w:rPr>
                <w:lang w:eastAsia="ru-RU"/>
              </w:rPr>
              <w:t>202</w:t>
            </w:r>
            <w:r w:rsidR="00EC4ED3" w:rsidRPr="00B835F6">
              <w:rPr>
                <w:lang w:eastAsia="ru-RU"/>
              </w:rPr>
              <w:t>5</w:t>
            </w:r>
            <w:r w:rsidRPr="00B835F6">
              <w:rPr>
                <w:lang w:eastAsia="ru-RU"/>
              </w:rPr>
              <w:t xml:space="preserve"> г. по</w:t>
            </w:r>
            <w:r w:rsidR="00EC4ED3" w:rsidRPr="00B835F6">
              <w:rPr>
                <w:lang w:eastAsia="ru-RU"/>
              </w:rPr>
              <w:t xml:space="preserve"> </w:t>
            </w:r>
            <w:r w:rsidR="00CC45CC" w:rsidRPr="00B835F6">
              <w:rPr>
                <w:lang w:eastAsia="ru-RU"/>
              </w:rPr>
              <w:t>30</w:t>
            </w:r>
            <w:r w:rsidR="00EC4ED3" w:rsidRPr="00B835F6">
              <w:rPr>
                <w:lang w:eastAsia="ru-RU"/>
              </w:rPr>
              <w:t>.0</w:t>
            </w:r>
            <w:r w:rsidR="00B835F6" w:rsidRPr="00B835F6">
              <w:rPr>
                <w:lang w:eastAsia="ru-RU"/>
              </w:rPr>
              <w:t>9</w:t>
            </w:r>
            <w:r w:rsidRPr="00B835F6">
              <w:rPr>
                <w:lang w:eastAsia="ru-RU"/>
              </w:rPr>
              <w:t>.202</w:t>
            </w:r>
            <w:r w:rsidR="00EC4ED3" w:rsidRPr="00B835F6">
              <w:rPr>
                <w:lang w:eastAsia="ru-RU"/>
              </w:rPr>
              <w:t>5</w:t>
            </w:r>
            <w:r w:rsidRPr="00B835F6">
              <w:rPr>
                <w:lang w:eastAsia="ru-RU"/>
              </w:rPr>
              <w:t xml:space="preserve"> г.</w:t>
            </w:r>
            <w:bookmarkStart w:id="0" w:name="_GoBack"/>
            <w:bookmarkEnd w:id="0"/>
            <w:r w:rsidR="005F2554" w:rsidRPr="00EC4ED3">
              <w:rPr>
                <w:color w:val="FF0000"/>
                <w:sz w:val="28"/>
                <w:szCs w:val="28"/>
              </w:rPr>
              <w:tab/>
            </w:r>
          </w:p>
          <w:p w:rsidR="00FB67C3" w:rsidRDefault="00FB67C3" w:rsidP="008A0D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</w:tr>
    </w:tbl>
    <w:p w:rsidR="00FB67C3" w:rsidRDefault="00FB67C3">
      <w:pPr>
        <w:sectPr w:rsidR="00FB67C3" w:rsidSect="00437ABF">
          <w:headerReference w:type="default" r:id="rId8"/>
          <w:pgSz w:w="11906" w:h="16838"/>
          <w:pgMar w:top="851" w:right="567" w:bottom="568" w:left="1418" w:header="0" w:footer="0" w:gutter="0"/>
          <w:cols w:space="720"/>
          <w:formProt w:val="0"/>
          <w:docGrid w:linePitch="360" w:charSpace="4096"/>
        </w:sectPr>
      </w:pPr>
    </w:p>
    <w:p w:rsidR="00437ABF" w:rsidRDefault="00437ABF" w:rsidP="00437AB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37ABF" w:rsidSect="000A512D">
      <w:headerReference w:type="default" r:id="rId9"/>
      <w:pgSz w:w="11906" w:h="16838"/>
      <w:pgMar w:top="1134" w:right="850" w:bottom="1134" w:left="1701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3D9A" w:rsidRDefault="004C3D9A">
      <w:pPr>
        <w:spacing w:after="0" w:line="240" w:lineRule="auto"/>
      </w:pPr>
      <w:r>
        <w:separator/>
      </w:r>
    </w:p>
  </w:endnote>
  <w:endnote w:type="continuationSeparator" w:id="0">
    <w:p w:rsidR="004C3D9A" w:rsidRDefault="004C3D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3D9A" w:rsidRDefault="004C3D9A">
      <w:pPr>
        <w:spacing w:after="0" w:line="240" w:lineRule="auto"/>
      </w:pPr>
      <w:r>
        <w:separator/>
      </w:r>
    </w:p>
  </w:footnote>
  <w:footnote w:type="continuationSeparator" w:id="0">
    <w:p w:rsidR="004C3D9A" w:rsidRDefault="004C3D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7C3" w:rsidRDefault="00FB67C3">
    <w:pPr>
      <w:pStyle w:val="ad"/>
      <w:jc w:val="center"/>
    </w:pPr>
  </w:p>
  <w:p w:rsidR="00FB67C3" w:rsidRDefault="00FB67C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7C3" w:rsidRDefault="00FB67C3">
    <w:pPr>
      <w:pStyle w:val="ad"/>
      <w:jc w:val="center"/>
    </w:pPr>
  </w:p>
  <w:p w:rsidR="00FB67C3" w:rsidRDefault="00FB67C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7DE5B1A"/>
    <w:multiLevelType w:val="multilevel"/>
    <w:tmpl w:val="7EB0C79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6B2F30D9"/>
    <w:multiLevelType w:val="multilevel"/>
    <w:tmpl w:val="574C5E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67C3"/>
    <w:rsid w:val="0004054B"/>
    <w:rsid w:val="000A512D"/>
    <w:rsid w:val="001337F7"/>
    <w:rsid w:val="00166356"/>
    <w:rsid w:val="00190CF3"/>
    <w:rsid w:val="00437ABF"/>
    <w:rsid w:val="004A488E"/>
    <w:rsid w:val="004C3D9A"/>
    <w:rsid w:val="00532662"/>
    <w:rsid w:val="005F2554"/>
    <w:rsid w:val="008A0DB1"/>
    <w:rsid w:val="00B77838"/>
    <w:rsid w:val="00B835F6"/>
    <w:rsid w:val="00CC342D"/>
    <w:rsid w:val="00CC45CC"/>
    <w:rsid w:val="00EC4ED3"/>
    <w:rsid w:val="00F24ED5"/>
    <w:rsid w:val="00F75DDE"/>
    <w:rsid w:val="00F84720"/>
    <w:rsid w:val="00FB6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DAA"/>
    <w:pPr>
      <w:spacing w:after="200" w:line="276" w:lineRule="auto"/>
    </w:pPr>
    <w:rPr>
      <w:sz w:val="22"/>
    </w:rPr>
  </w:style>
  <w:style w:type="paragraph" w:styleId="4">
    <w:name w:val="heading 4"/>
    <w:basedOn w:val="a"/>
    <w:next w:val="a0"/>
    <w:link w:val="40"/>
    <w:unhideWhenUsed/>
    <w:qFormat/>
    <w:rsid w:val="005F2554"/>
    <w:pPr>
      <w:numPr>
        <w:ilvl w:val="3"/>
        <w:numId w:val="2"/>
      </w:numPr>
      <w:spacing w:before="280" w:after="28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Верхний колонтитул Знак"/>
    <w:basedOn w:val="a1"/>
    <w:uiPriority w:val="99"/>
    <w:qFormat/>
    <w:rsid w:val="00C915D8"/>
  </w:style>
  <w:style w:type="character" w:styleId="a5">
    <w:name w:val="page number"/>
    <w:basedOn w:val="a1"/>
    <w:qFormat/>
    <w:rsid w:val="00C915D8"/>
  </w:style>
  <w:style w:type="character" w:customStyle="1" w:styleId="-">
    <w:name w:val="Интернет-ссылка"/>
    <w:basedOn w:val="a1"/>
    <w:uiPriority w:val="99"/>
    <w:unhideWhenUsed/>
    <w:rsid w:val="00775A01"/>
    <w:rPr>
      <w:color w:val="0000FF" w:themeColor="hyperlink"/>
      <w:u w:val="single"/>
    </w:rPr>
  </w:style>
  <w:style w:type="character" w:customStyle="1" w:styleId="dropdown-user-namefirst-letter">
    <w:name w:val="dropdown-user-name__first-letter"/>
    <w:basedOn w:val="a1"/>
    <w:qFormat/>
    <w:rsid w:val="00E34BCE"/>
  </w:style>
  <w:style w:type="character" w:customStyle="1" w:styleId="a6">
    <w:name w:val="Нижний колонтитул Знак"/>
    <w:basedOn w:val="a1"/>
    <w:uiPriority w:val="99"/>
    <w:qFormat/>
    <w:rsid w:val="004072AA"/>
  </w:style>
  <w:style w:type="character" w:customStyle="1" w:styleId="UnresolvedMention">
    <w:name w:val="Unresolved Mention"/>
    <w:basedOn w:val="a1"/>
    <w:uiPriority w:val="99"/>
    <w:semiHidden/>
    <w:unhideWhenUsed/>
    <w:qFormat/>
    <w:rsid w:val="00427ABB"/>
    <w:rPr>
      <w:color w:val="605E5C"/>
      <w:shd w:val="clear" w:color="auto" w:fill="E1DFDD"/>
    </w:rPr>
  </w:style>
  <w:style w:type="character" w:styleId="a7">
    <w:name w:val="Emphasis"/>
    <w:basedOn w:val="a1"/>
    <w:uiPriority w:val="20"/>
    <w:qFormat/>
    <w:rsid w:val="009561B9"/>
    <w:rPr>
      <w:i/>
      <w:iCs/>
    </w:rPr>
  </w:style>
  <w:style w:type="paragraph" w:customStyle="1" w:styleId="a8">
    <w:name w:val="Заголовок"/>
    <w:basedOn w:val="a"/>
    <w:next w:val="a0"/>
    <w:qFormat/>
    <w:rsid w:val="000A512D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0">
    <w:name w:val="Body Text"/>
    <w:basedOn w:val="a"/>
    <w:rsid w:val="000A512D"/>
    <w:pPr>
      <w:spacing w:after="140"/>
    </w:pPr>
  </w:style>
  <w:style w:type="paragraph" w:styleId="a9">
    <w:name w:val="List"/>
    <w:basedOn w:val="a0"/>
    <w:rsid w:val="000A512D"/>
    <w:rPr>
      <w:rFonts w:ascii="PT Astra Serif" w:hAnsi="PT Astra Serif" w:cs="Noto Sans Devanagari"/>
    </w:rPr>
  </w:style>
  <w:style w:type="paragraph" w:styleId="aa">
    <w:name w:val="caption"/>
    <w:basedOn w:val="a"/>
    <w:qFormat/>
    <w:rsid w:val="000A512D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b">
    <w:name w:val="index heading"/>
    <w:basedOn w:val="a"/>
    <w:qFormat/>
    <w:rsid w:val="000A512D"/>
    <w:pPr>
      <w:suppressLineNumbers/>
    </w:pPr>
    <w:rPr>
      <w:rFonts w:ascii="PT Astra Serif" w:hAnsi="PT Astra Serif" w:cs="Noto Sans Devanagari"/>
    </w:rPr>
  </w:style>
  <w:style w:type="paragraph" w:customStyle="1" w:styleId="ac">
    <w:name w:val="Верхний и нижний колонтитулы"/>
    <w:basedOn w:val="a"/>
    <w:qFormat/>
    <w:rsid w:val="000A512D"/>
  </w:style>
  <w:style w:type="paragraph" w:styleId="ad">
    <w:name w:val="header"/>
    <w:basedOn w:val="a"/>
    <w:uiPriority w:val="99"/>
    <w:unhideWhenUsed/>
    <w:rsid w:val="00C915D8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4072AA"/>
    <w:pPr>
      <w:tabs>
        <w:tab w:val="center" w:pos="4677"/>
        <w:tab w:val="right" w:pos="9355"/>
      </w:tabs>
      <w:spacing w:after="0" w:line="240" w:lineRule="auto"/>
    </w:pPr>
  </w:style>
  <w:style w:type="table" w:styleId="af">
    <w:name w:val="Table Grid"/>
    <w:basedOn w:val="a2"/>
    <w:uiPriority w:val="59"/>
    <w:rsid w:val="00C915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1"/>
    <w:link w:val="4"/>
    <w:rsid w:val="005F2554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styleId="af0">
    <w:name w:val="Hyperlink"/>
    <w:semiHidden/>
    <w:unhideWhenUsed/>
    <w:rsid w:val="005F255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31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mobileonline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327</Words>
  <Characters>1868</Characters>
  <Application>Microsoft Office Word</Application>
  <DocSecurity>0</DocSecurity>
  <Lines>15</Lines>
  <Paragraphs>4</Paragraphs>
  <ScaleCrop>false</ScaleCrop>
  <Company/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Liliya Popova</dc:creator>
  <dc:description/>
  <cp:lastModifiedBy>ii414-2</cp:lastModifiedBy>
  <cp:revision>55</cp:revision>
  <dcterms:created xsi:type="dcterms:W3CDTF">2019-09-27T08:02:00Z</dcterms:created>
  <dcterms:modified xsi:type="dcterms:W3CDTF">2025-09-15T11:04:00Z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